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BE6D3C">
        <w:rPr>
          <w:rFonts w:ascii="NeoSansPro-Regular" w:hAnsi="NeoSansPro-Regular" w:cs="NeoSansPro-Regular"/>
          <w:color w:val="404040"/>
          <w:sz w:val="20"/>
          <w:szCs w:val="20"/>
        </w:rPr>
        <w:t>Angel López Gómez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BE6D3C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E6D3C">
        <w:rPr>
          <w:rFonts w:ascii="NeoSansPro-Regular" w:hAnsi="NeoSansPro-Regular" w:cs="NeoSansPro-Regular"/>
          <w:color w:val="404040"/>
          <w:sz w:val="20"/>
          <w:szCs w:val="20"/>
        </w:rPr>
        <w:t>01 235 3232938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BE6D3C">
        <w:rPr>
          <w:rFonts w:ascii="NeoSansPro-Regular" w:hAnsi="NeoSansPro-Regular" w:cs="NeoSansPro-Regular"/>
          <w:color w:val="404040"/>
          <w:sz w:val="20"/>
          <w:szCs w:val="20"/>
        </w:rPr>
        <w:t>loga03@hotmail.com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BE6D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BE6D3C">
        <w:rPr>
          <w:rFonts w:ascii="NeoSansPro-Regular" w:hAnsi="NeoSansPro-Regular" w:cs="NeoSansPro-Regular"/>
          <w:color w:val="404040"/>
          <w:sz w:val="20"/>
          <w:szCs w:val="20"/>
        </w:rPr>
        <w:t>de Xalapa,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DESEMPEÑE COMO MERITORIO EN LOS JUZGADOS CIVILES EN EL JUZGADO CUARTO DE LA CIUDAD DE XALAPA, VER..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DESEMPEÑE COMO MERITORIO EN LA AGENCIA SÉPTIMA  DEL MINISTERIO PÚBLICO INVESTIGADOR EN LA MESA 5, EN LA CIUDAD DE XALAPA, VER..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DESEMPEÑE MIS PRÁCTICAS PROFESIONALES EN EL DESPACHO JURÍDICO “MOSOGA”, EN LA CIUDAD DE XALAPA, VER,.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DESEMPEÑE COMO EMPLEADO DE LA SECRETARIA DE EDUCACIÓN DE VERACRUZ.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ASISTENTE EN EL CENTRO DE TECNOLOGIA E INFORMACIÓN CON EL LICENCIADO RICARDO ANTONIO LANDA CANO, EN LA CAMPAÑA PARA GOBERNADOR DEL ESTADO PARA EL LICENCIADO FIDEL HERRERA BELTRAN.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DESEMPEÑE COMO AUXILIAR DEL DEPARTAMENTO JURÍDICO DE LA “SECRETARIA DE DESARROLLO AGROPECUARIA RURAL FORESTAL Y PESCA”.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OFICIAL SECRETARIO EN LA DIRECIÓN GENERAL DE INVESTIGACIONES MINISTERIALES EN LA AGENCIA DECIMO TERCERA DEL MINISTERIO PUBLICO. PERIODO 16 DE JUNIO  2005-- 07 DE MAYO DE 2009.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EL H. AYUNTAMIENTO DE PAJAPAN, VER; PERIODO 07 DE MAYO DE 2009 -- 23 DE OCTUBRE DE 2009.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EL H. AYUNTAMIENTO DE ATZALAN, VER; PERIODO 23 DE OCTUBRE DE 2009--  08 DE FEBRERO DE 2010.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MUNICIPAL EN EL H. AYUNTAMIENTO DE COLIPA, VER; PERIODO 08 DE FEBRERO DE 2010-- 22 DE FEBRERO DE 2010.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MUNICIPAL EN EL H. AYUNTAMIENTO DE RAFAEL LUCIO, VER; PERIODO 22 DE FEBRERO 2010—17 DE MAYO 2010. 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AGENTE DEL MINISTERIO PUBLICO ADSCRITO AL JUZGADO PRIMERO DE PRIMERA INSTANCIA Y MIXTO MENOR EN PANUCO, VER; PERIODO 17 DE MAYO—16 DE AGOSTO DE 2010.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AGENTE DEL MINISTERIO CONCILIADOR E INVESTIGADOR EN LA AGENCIA SEGUNDA DE PANUCO, VER; PERIODO 16 DE AGOSTO DE 2010—01 DE SEPTIEMBRE DE 2010.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ADSCRITO AL JUZGADO PRIMERO DE PRIMERA INSTANCIA Y MIXTO MENOR EN PANUCO, VER; PERIODO 01 DE SEPTIEMBRE—01 DE ENERO DE 2011.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AL JUZGADO TERCERO MENOR EN LA CIUDAD Y PUERTO DE VERACRUZ; PERIODO  01 DE ENERO DE 2011 AL 08 DE ENERO 2014.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ADSCRITO AL JUZGADO PRIMERO DE PRIMERA INSTANCIA EN LA CIUDAD DE COATZACOALCOS, VER; PERIODO 08 DE ENERO AL 16 DE MAYO DE 2015.</w:t>
      </w:r>
    </w:p>
    <w:p w:rsidR="00BE6D3C" w:rsidRPr="00DC300D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E6D3C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DC300D">
        <w:rPr>
          <w:rFonts w:ascii="NeoSansPro-Regular" w:hAnsi="NeoSansPro-Regular" w:cs="NeoSansPro-Regular"/>
          <w:color w:val="404040"/>
          <w:sz w:val="20"/>
          <w:szCs w:val="20"/>
        </w:rPr>
        <w:t>ACTUALMENTE LOBARO COMO FISCAL PRIMERO ADSCRITO EN LA UNIDAD INTEGRAL DE PROCURACION DE JUSTICIA, EN LA CIUDAD DE MISANTLA, VER.</w:t>
      </w:r>
    </w:p>
    <w:p w:rsidR="002A0BF2" w:rsidRPr="00DC300D" w:rsidRDefault="002A0BF2" w:rsidP="00BE6D3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2A0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A0BF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</w:t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E6D3C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6E" w:rsidRDefault="00F0626E" w:rsidP="00AB5916">
      <w:pPr>
        <w:spacing w:after="0" w:line="240" w:lineRule="auto"/>
      </w:pPr>
      <w:r>
        <w:separator/>
      </w:r>
    </w:p>
  </w:endnote>
  <w:endnote w:type="continuationSeparator" w:id="1">
    <w:p w:rsidR="00F0626E" w:rsidRDefault="00F0626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6E" w:rsidRDefault="00F0626E" w:rsidP="00AB5916">
      <w:pPr>
        <w:spacing w:after="0" w:line="240" w:lineRule="auto"/>
      </w:pPr>
      <w:r>
        <w:separator/>
      </w:r>
    </w:p>
  </w:footnote>
  <w:footnote w:type="continuationSeparator" w:id="1">
    <w:p w:rsidR="00F0626E" w:rsidRDefault="00F0626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A0BF2"/>
    <w:rsid w:val="00304E91"/>
    <w:rsid w:val="00462C41"/>
    <w:rsid w:val="004A1170"/>
    <w:rsid w:val="004B2D6E"/>
    <w:rsid w:val="004E4FFA"/>
    <w:rsid w:val="005502F5"/>
    <w:rsid w:val="005A32B3"/>
    <w:rsid w:val="00600D12"/>
    <w:rsid w:val="00685139"/>
    <w:rsid w:val="006B643A"/>
    <w:rsid w:val="00726727"/>
    <w:rsid w:val="00996048"/>
    <w:rsid w:val="009A4E52"/>
    <w:rsid w:val="00A66637"/>
    <w:rsid w:val="00AB5916"/>
    <w:rsid w:val="00BE6D3C"/>
    <w:rsid w:val="00CE7F12"/>
    <w:rsid w:val="00D03386"/>
    <w:rsid w:val="00DB2FA1"/>
    <w:rsid w:val="00DC300D"/>
    <w:rsid w:val="00DE2E01"/>
    <w:rsid w:val="00E22CF9"/>
    <w:rsid w:val="00E71AD8"/>
    <w:rsid w:val="00F0626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2017-02-02T23:39:00Z</dcterms:created>
  <dcterms:modified xsi:type="dcterms:W3CDTF">2017-04-29T00:09:00Z</dcterms:modified>
</cp:coreProperties>
</file>